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96" w:rsidRPr="00B44415" w:rsidRDefault="00A91C96" w:rsidP="00A91C9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- в следующую возрастную группу ежегодно не позднее 1 сентября.</w:t>
      </w:r>
    </w:p>
    <w:p w:rsidR="00A91C96" w:rsidRPr="00B44415" w:rsidRDefault="00A91C96" w:rsidP="00A91C9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- в другую группу на время карантина, отпуска или болезни воспитателей.</w:t>
      </w:r>
    </w:p>
    <w:p w:rsidR="00A91C96" w:rsidRPr="00B44415" w:rsidRDefault="00A91C96" w:rsidP="00A91C9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44415">
        <w:rPr>
          <w:color w:val="000000"/>
          <w:sz w:val="28"/>
          <w:szCs w:val="28"/>
        </w:rPr>
        <w:t>- в группу компенсирующей направленности для детей с нарушением речи (по заключению ПМПК и с согласия родителей (законных представителей)</w:t>
      </w:r>
      <w:proofErr w:type="gramEnd"/>
    </w:p>
    <w:p w:rsidR="00A91C96" w:rsidRPr="00B44415" w:rsidRDefault="00A91C96" w:rsidP="00A91C9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2.3. Основанием для перевода является распорядительный акт (приказ) заведующего о переводе не</w:t>
      </w:r>
      <w:r>
        <w:rPr>
          <w:color w:val="000000"/>
          <w:sz w:val="28"/>
          <w:szCs w:val="28"/>
        </w:rPr>
        <w:t>совершеннолетнего обучающегося.</w:t>
      </w:r>
    </w:p>
    <w:p w:rsidR="00A91C96" w:rsidRPr="00B44415" w:rsidRDefault="00A91C96" w:rsidP="00A91C96">
      <w:pPr>
        <w:pStyle w:val="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444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44415">
        <w:rPr>
          <w:color w:val="000000"/>
          <w:sz w:val="28"/>
          <w:szCs w:val="28"/>
        </w:rPr>
        <w:t>Порядок отчисления</w:t>
      </w:r>
    </w:p>
    <w:p w:rsidR="00A91C96" w:rsidRPr="00B44415" w:rsidRDefault="00A91C96" w:rsidP="00A91C9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3.1. Основанием для отчисления несовершеннолетнего обучающегося является распорядительный акт (приказ) заведующего МБДОУ.</w:t>
      </w:r>
    </w:p>
    <w:p w:rsidR="00A91C96" w:rsidRPr="00B44415" w:rsidRDefault="00A91C96" w:rsidP="00A91C96">
      <w:pPr>
        <w:jc w:val="both"/>
        <w:rPr>
          <w:sz w:val="28"/>
          <w:szCs w:val="28"/>
        </w:rPr>
      </w:pPr>
      <w:r w:rsidRPr="00B44415">
        <w:rPr>
          <w:color w:val="000000"/>
          <w:sz w:val="28"/>
          <w:szCs w:val="28"/>
          <w:shd w:val="clear" w:color="auto" w:fill="FFFFFF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B44415">
        <w:rPr>
          <w:color w:val="000000"/>
          <w:sz w:val="28"/>
          <w:szCs w:val="28"/>
          <w:shd w:val="clear" w:color="auto" w:fill="FFFFFF"/>
        </w:rPr>
        <w:t>с даты отчисления</w:t>
      </w:r>
      <w:proofErr w:type="gramEnd"/>
      <w:r w:rsidRPr="00B44415">
        <w:rPr>
          <w:color w:val="000000"/>
          <w:sz w:val="28"/>
          <w:szCs w:val="28"/>
          <w:shd w:val="clear" w:color="auto" w:fill="FFFFFF"/>
        </w:rPr>
        <w:t xml:space="preserve"> несовершеннолетнего обучающегося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91C96" w:rsidRPr="00B44415" w:rsidRDefault="00A91C96" w:rsidP="00A91C9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3.2. Отчисление несовершеннолетнего обучающегося из дошкольных групп может производиться в следующих случаях:</w:t>
      </w:r>
    </w:p>
    <w:p w:rsidR="00A91C96" w:rsidRPr="00B44415" w:rsidRDefault="00A91C96" w:rsidP="00A91C9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 xml:space="preserve">- в связи с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прекращением образовательных отношений;</w:t>
      </w:r>
    </w:p>
    <w:p w:rsidR="00A91C96" w:rsidRPr="00B44415" w:rsidRDefault="00A91C96" w:rsidP="00A91C9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44415">
        <w:rPr>
          <w:color w:val="000000"/>
          <w:sz w:val="28"/>
          <w:szCs w:val="28"/>
        </w:rPr>
        <w:t>- по заявлению родителей (законных представителей) в случае перевода обучающегося несовершеннолетнего для продолжения освоения программы в другую организацию, осуществляющую образовательную деятельность;</w:t>
      </w:r>
      <w:proofErr w:type="gramEnd"/>
    </w:p>
    <w:p w:rsidR="00A91C96" w:rsidRPr="00B44415" w:rsidRDefault="00A91C96" w:rsidP="00A91C9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91C96" w:rsidRPr="00B44415" w:rsidRDefault="00A91C96" w:rsidP="00A91C96">
      <w:pPr>
        <w:pStyle w:val="3"/>
        <w:shd w:val="clear" w:color="auto" w:fill="FFFFFF"/>
        <w:jc w:val="center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4. Порядок восстановления в МБДОУ</w:t>
      </w:r>
    </w:p>
    <w:p w:rsidR="00A91C96" w:rsidRPr="00B44415" w:rsidRDefault="00A91C96" w:rsidP="00A91C9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>4.1. Несовер</w:t>
      </w:r>
      <w:r>
        <w:rPr>
          <w:color w:val="000000"/>
          <w:sz w:val="28"/>
          <w:szCs w:val="28"/>
        </w:rPr>
        <w:t xml:space="preserve">шеннолетний обучающийся, </w:t>
      </w:r>
      <w:r w:rsidRPr="00B44415">
        <w:rPr>
          <w:color w:val="000000"/>
          <w:sz w:val="28"/>
          <w:szCs w:val="28"/>
        </w:rPr>
        <w:t>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A91C96" w:rsidRPr="00FA2AFE" w:rsidRDefault="00A91C96" w:rsidP="00A91C9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415">
        <w:rPr>
          <w:color w:val="000000"/>
          <w:sz w:val="28"/>
          <w:szCs w:val="28"/>
        </w:rPr>
        <w:t xml:space="preserve">4.2. Основанием для восстановления несовершеннолетнего обучающегося является распорядительный акт (приказ) заведующего о </w:t>
      </w:r>
      <w:r w:rsidRPr="00FA2AFE">
        <w:rPr>
          <w:color w:val="000000"/>
          <w:sz w:val="28"/>
          <w:szCs w:val="28"/>
        </w:rPr>
        <w:t>восстановлении.</w:t>
      </w:r>
    </w:p>
    <w:p w:rsidR="00A91C96" w:rsidRPr="00FA2AFE" w:rsidRDefault="00A91C96" w:rsidP="00A91C9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2AFE">
        <w:rPr>
          <w:sz w:val="28"/>
          <w:szCs w:val="28"/>
        </w:rPr>
        <w:lastRenderedPageBreak/>
        <w:t>4.3.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восстановлении несовершеннолетнего обучающегося в МБДОУ.</w:t>
      </w:r>
    </w:p>
    <w:p w:rsidR="00A91C96" w:rsidRDefault="00A91C96" w:rsidP="00A91C96"/>
    <w:p w:rsidR="00000000" w:rsidRDefault="00A91C96"/>
    <w:sectPr w:rsidR="00000000" w:rsidSect="00C1229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C96"/>
    <w:rsid w:val="00A9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91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C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A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2019-11-29T04:58:00Z</dcterms:created>
  <dcterms:modified xsi:type="dcterms:W3CDTF">2019-11-29T04:59:00Z</dcterms:modified>
</cp:coreProperties>
</file>